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7C16" w:rsidRPr="003F5B32" w:rsidRDefault="00047C16" w:rsidP="00047C16">
      <w:pPr>
        <w:spacing w:after="0" w:line="240" w:lineRule="auto"/>
        <w:ind w:left="1757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F5B3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047C16" w:rsidRPr="003F5B32" w:rsidRDefault="00047C16" w:rsidP="00047C16">
      <w:pPr>
        <w:spacing w:after="0" w:line="240" w:lineRule="auto"/>
        <w:ind w:left="1757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F5B3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047C16" w:rsidRPr="003F5B32" w:rsidRDefault="00047C16" w:rsidP="00047C16">
      <w:pPr>
        <w:spacing w:after="0" w:line="240" w:lineRule="auto"/>
        <w:ind w:left="1757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F5B32">
        <w:rPr>
          <w:rFonts w:ascii="Times New Roman" w:hAnsi="Times New Roman" w:cs="Times New Roman"/>
          <w:bCs/>
          <w:sz w:val="28"/>
          <w:szCs w:val="28"/>
        </w:rPr>
        <w:t>Администрации города</w:t>
      </w:r>
    </w:p>
    <w:p w:rsidR="00047C16" w:rsidRDefault="00047C16" w:rsidP="00047C16">
      <w:pPr>
        <w:spacing w:after="0" w:line="240" w:lineRule="auto"/>
        <w:ind w:left="1757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r w:rsidRPr="003F5B32">
        <w:rPr>
          <w:rFonts w:ascii="Times New Roman" w:hAnsi="Times New Roman" w:cs="Times New Roman"/>
          <w:bCs/>
          <w:sz w:val="28"/>
          <w:szCs w:val="28"/>
        </w:rPr>
        <w:t xml:space="preserve"> № _________</w:t>
      </w:r>
    </w:p>
    <w:p w:rsidR="00047C16" w:rsidRDefault="00047C16" w:rsidP="00047C16">
      <w:pPr>
        <w:spacing w:after="0" w:line="240" w:lineRule="auto"/>
        <w:ind w:left="1757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47C16" w:rsidRDefault="00047C16" w:rsidP="00047C16">
      <w:pPr>
        <w:tabs>
          <w:tab w:val="left" w:pos="0"/>
        </w:tabs>
        <w:spacing w:after="0" w:line="240" w:lineRule="auto"/>
        <w:ind w:firstLine="2835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47C16" w:rsidRPr="00383892" w:rsidRDefault="00047C16" w:rsidP="00047C16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83892">
        <w:rPr>
          <w:rFonts w:ascii="Times New Roman" w:hAnsi="Times New Roman" w:cs="Times New Roman"/>
          <w:bCs/>
          <w:sz w:val="28"/>
          <w:szCs w:val="28"/>
        </w:rPr>
        <w:t>Внесение изменений в проект межевания территории микрорайона 19 города Сургута</w:t>
      </w:r>
    </w:p>
    <w:p w:rsidR="00047C16" w:rsidRDefault="00047C16" w:rsidP="00047C16">
      <w:pPr>
        <w:tabs>
          <w:tab w:val="left" w:pos="465"/>
          <w:tab w:val="center" w:pos="11141"/>
        </w:tabs>
        <w:spacing w:after="0" w:line="240" w:lineRule="auto"/>
        <w:ind w:firstLine="2835"/>
        <w:jc w:val="center"/>
        <w:rPr>
          <w:rFonts w:ascii="Times New Roman" w:hAnsi="Times New Roman" w:cs="Times New Roman"/>
          <w:bCs/>
          <w:sz w:val="27"/>
          <w:szCs w:val="27"/>
        </w:rPr>
      </w:pPr>
    </w:p>
    <w:p w:rsidR="00047C16" w:rsidRPr="004B23F6" w:rsidRDefault="00047C16" w:rsidP="00047C16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2D99FEDC" wp14:editId="07D31A63">
            <wp:extent cx="8557479" cy="6981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Чертеж межевания (основная часть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0181" cy="7000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0"/>
          <w:szCs w:val="40"/>
        </w:rPr>
        <w:br w:type="textWrapping" w:clear="all"/>
      </w:r>
    </w:p>
    <w:p w:rsidR="00047C16" w:rsidRPr="001C009D" w:rsidRDefault="00047C16" w:rsidP="00047C1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047C16" w:rsidRPr="000F07B4" w:rsidRDefault="00047C16" w:rsidP="00047C1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047C16" w:rsidRPr="009E5831" w:rsidRDefault="00047C16" w:rsidP="00047C16">
      <w:pPr>
        <w:tabs>
          <w:tab w:val="left" w:pos="820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2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985"/>
        <w:gridCol w:w="1134"/>
        <w:gridCol w:w="1275"/>
        <w:gridCol w:w="1276"/>
        <w:gridCol w:w="1843"/>
        <w:gridCol w:w="2268"/>
        <w:gridCol w:w="2410"/>
        <w:gridCol w:w="6678"/>
        <w:gridCol w:w="1701"/>
      </w:tblGrid>
      <w:tr w:rsidR="00047C16" w:rsidRPr="00D42DD3" w:rsidTr="00C8206E">
        <w:trPr>
          <w:trHeight w:val="309"/>
          <w:jc w:val="center"/>
        </w:trPr>
        <w:tc>
          <w:tcPr>
            <w:tcW w:w="704" w:type="dxa"/>
            <w:vMerge w:val="restart"/>
            <w:shd w:val="clear" w:color="auto" w:fill="auto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985" w:type="dxa"/>
            <w:vMerge w:val="restart"/>
            <w:shd w:val="clear" w:color="auto" w:fill="auto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3685" w:type="dxa"/>
            <w:gridSpan w:val="3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Площадь, м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43" w:type="dxa"/>
            <w:vMerge w:val="restart"/>
            <w:shd w:val="clear" w:color="auto" w:fill="auto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Адрес участка</w:t>
            </w:r>
          </w:p>
        </w:tc>
        <w:tc>
          <w:tcPr>
            <w:tcW w:w="2268" w:type="dxa"/>
            <w:vMerge w:val="restart"/>
            <w:shd w:val="clear" w:color="auto" w:fill="auto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Кадастровый номер исходного земельного участка (при наличии)</w:t>
            </w:r>
          </w:p>
        </w:tc>
        <w:tc>
          <w:tcPr>
            <w:tcW w:w="2410" w:type="dxa"/>
            <w:vMerge w:val="restart"/>
            <w:shd w:val="clear" w:color="auto" w:fill="auto"/>
            <w:hideMark/>
          </w:tcPr>
          <w:p w:rsidR="00047C16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разрешенного использования</w:t>
            </w:r>
          </w:p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 проекту межевания</w:t>
            </w:r>
          </w:p>
        </w:tc>
        <w:tc>
          <w:tcPr>
            <w:tcW w:w="6678" w:type="dxa"/>
            <w:vMerge w:val="restart"/>
            <w:shd w:val="clear" w:color="auto" w:fill="auto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047C16" w:rsidRPr="00D42DD3" w:rsidTr="00C8206E">
        <w:trPr>
          <w:trHeight w:val="65"/>
          <w:jc w:val="center"/>
        </w:trPr>
        <w:tc>
          <w:tcPr>
            <w:tcW w:w="704" w:type="dxa"/>
            <w:vMerge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hideMark/>
          </w:tcPr>
          <w:p w:rsidR="00047C16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ущест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вующая</w:t>
            </w:r>
            <w:proofErr w:type="spellEnd"/>
          </w:p>
        </w:tc>
        <w:tc>
          <w:tcPr>
            <w:tcW w:w="1275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асчетная</w:t>
            </w:r>
          </w:p>
        </w:tc>
        <w:tc>
          <w:tcPr>
            <w:tcW w:w="1276" w:type="dxa"/>
            <w:shd w:val="clear" w:color="auto" w:fill="auto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роектная</w:t>
            </w:r>
          </w:p>
        </w:tc>
        <w:tc>
          <w:tcPr>
            <w:tcW w:w="1843" w:type="dxa"/>
            <w:vMerge/>
            <w:hideMark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Merge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10" w:type="dxa"/>
            <w:vMerge/>
            <w:hideMark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678" w:type="dxa"/>
            <w:vMerge/>
            <w:hideMark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7C16" w:rsidRPr="00D42DD3" w:rsidTr="00C8206E">
        <w:trPr>
          <w:trHeight w:val="1374"/>
          <w:jc w:val="center"/>
        </w:trPr>
        <w:tc>
          <w:tcPr>
            <w:tcW w:w="704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:ЗУ3.3</w:t>
            </w:r>
          </w:p>
        </w:tc>
        <w:tc>
          <w:tcPr>
            <w:tcW w:w="1134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22 553</w:t>
            </w:r>
          </w:p>
        </w:tc>
        <w:tc>
          <w:tcPr>
            <w:tcW w:w="1843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город Сургут, микрорайон 19 </w:t>
            </w:r>
          </w:p>
        </w:tc>
        <w:tc>
          <w:tcPr>
            <w:tcW w:w="2268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дошкольное, начальное и среднее общее образование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Код 3.5.1</w:t>
            </w:r>
          </w:p>
        </w:tc>
        <w:tc>
          <w:tcPr>
            <w:tcW w:w="6678" w:type="dxa"/>
          </w:tcPr>
          <w:p w:rsidR="00047C16" w:rsidRDefault="00047C16" w:rsidP="00C8206E">
            <w:pPr>
              <w:spacing w:after="0" w:line="240" w:lineRule="auto"/>
              <w:ind w:right="-9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образование земельного участка с условным номером :ЗУ3.3 путем перераспределения с земельными участками </w:t>
            </w:r>
          </w:p>
          <w:p w:rsidR="00047C16" w:rsidRPr="009E5831" w:rsidRDefault="00047C16" w:rsidP="00C8206E">
            <w:pPr>
              <w:spacing w:after="0" w:line="240" w:lineRule="auto"/>
              <w:ind w:right="-9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кадастровыми номерами 86:10:0101031:3823, 86:10:0101031:15, 86:10:0101031:2391, 86:10:0101031:3826, 86:10:0101031:3827, 86:10:0101031:3829, 86:10:0101031:3831, 86:10:0101031:3833, 86:10:0101031:3834, 86:10:0101031:3836, 86:10:0101031:3840,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86:10:0101031:4701 и земель, находящихся в муниципальной (государственной) собственности</w:t>
            </w:r>
          </w:p>
        </w:tc>
        <w:tc>
          <w:tcPr>
            <w:tcW w:w="1701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47C16" w:rsidRPr="00D42DD3" w:rsidTr="00C8206E">
        <w:trPr>
          <w:trHeight w:val="127"/>
          <w:jc w:val="center"/>
        </w:trPr>
        <w:tc>
          <w:tcPr>
            <w:tcW w:w="704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:ЗУ4.1</w:t>
            </w:r>
          </w:p>
        </w:tc>
        <w:tc>
          <w:tcPr>
            <w:tcW w:w="1134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13 444</w:t>
            </w:r>
          </w:p>
        </w:tc>
        <w:tc>
          <w:tcPr>
            <w:tcW w:w="1843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город Сургут, микрорайон 19 </w:t>
            </w:r>
          </w:p>
        </w:tc>
        <w:tc>
          <w:tcPr>
            <w:tcW w:w="2268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земельные участки (территории) общего пользования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</w:t>
            </w:r>
          </w:p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Код 12.0 </w:t>
            </w:r>
          </w:p>
        </w:tc>
        <w:tc>
          <w:tcPr>
            <w:tcW w:w="6678" w:type="dxa"/>
          </w:tcPr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этап: образование земельного участка с условным номе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ром :ЗУ4.1.1 путем объединения 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земельных участков </w:t>
            </w:r>
          </w:p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кадастровыми номерами 86:10:0101031:5, 86:10:0101031:12, 86:10:0101031:4597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этап: образование конечного земельного участка с условным номером :ЗУ4.1.2 путем перераспределения земельного участка, образованного в первом этапе с земельными участками с кадастровыми номерами 86:10:0101031:4701,  86:10:0101031:2402, 86:10:0101031: 3840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 этап: земельный участок с условным номером :ЗУ4.1.3 путем перераспределения с землями, находящихся </w:t>
            </w:r>
          </w:p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(государственной) муниципальной собственности,  </w:t>
            </w:r>
          </w:p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после проведения кадастровых работ по земельному </w:t>
            </w:r>
          </w:p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участку с условным номером :ЗУ3.3 с последующим </w:t>
            </w:r>
          </w:p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снятием земельного участка с кадастровым номером 86:10:0101031:2391 с ГКУ, в соответствии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Земельным кодексом РФ (ст. 11.7, п. 1)</w:t>
            </w:r>
          </w:p>
        </w:tc>
        <w:tc>
          <w:tcPr>
            <w:tcW w:w="1701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образуемый </w:t>
            </w:r>
          </w:p>
        </w:tc>
      </w:tr>
      <w:tr w:rsidR="00047C16" w:rsidRPr="00D42DD3" w:rsidTr="00C8206E">
        <w:trPr>
          <w:trHeight w:val="65"/>
          <w:jc w:val="center"/>
        </w:trPr>
        <w:tc>
          <w:tcPr>
            <w:tcW w:w="704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1985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:ЗУ1.1</w:t>
            </w:r>
          </w:p>
        </w:tc>
        <w:tc>
          <w:tcPr>
            <w:tcW w:w="1134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3 177</w:t>
            </w:r>
          </w:p>
        </w:tc>
        <w:tc>
          <w:tcPr>
            <w:tcW w:w="1843" w:type="dxa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 Сургут, микрорайон 19</w:t>
            </w:r>
          </w:p>
        </w:tc>
        <w:tc>
          <w:tcPr>
            <w:tcW w:w="2268" w:type="dxa"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земельные участки (территории) общего пользования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</w:p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12.0</w:t>
            </w:r>
          </w:p>
        </w:tc>
        <w:tc>
          <w:tcPr>
            <w:tcW w:w="6678" w:type="dxa"/>
          </w:tcPr>
          <w:p w:rsidR="00047C16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образование земельного участка с условным номером :ЗУ1.1 путем перераспределения с земельными участками </w:t>
            </w:r>
          </w:p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 кадастровыми номерами 86:10:0101031: 4701, 86:10:0101031:15, 86:10:0101031:3840, 86:10:0101031:3833, 86:10:0101031:3834, 86:10:0101031:3836, 86:10:0101031:3826                  и земель, находящихся в муниципальной (государственной) собственности </w:t>
            </w:r>
          </w:p>
        </w:tc>
        <w:tc>
          <w:tcPr>
            <w:tcW w:w="1701" w:type="dxa"/>
            <w:shd w:val="clear" w:color="auto" w:fill="auto"/>
          </w:tcPr>
          <w:p w:rsidR="00047C16" w:rsidRPr="009E5831" w:rsidRDefault="00047C16" w:rsidP="00C820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E5831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:rsidR="00047C16" w:rsidRDefault="00047C16" w:rsidP="00047C16">
      <w:pPr>
        <w:tabs>
          <w:tab w:val="left" w:pos="8205"/>
        </w:tabs>
        <w:spacing w:after="0" w:line="240" w:lineRule="auto"/>
        <w:rPr>
          <w:rFonts w:ascii="Times New Roman" w:hAnsi="Times New Roman" w:cs="Times New Roman"/>
          <w:sz w:val="40"/>
          <w:szCs w:val="40"/>
        </w:rPr>
      </w:pPr>
    </w:p>
    <w:p w:rsidR="00047C16" w:rsidRDefault="00047C16" w:rsidP="00047C16">
      <w:pPr>
        <w:tabs>
          <w:tab w:val="left" w:pos="8205"/>
        </w:tabs>
        <w:spacing w:after="0" w:line="240" w:lineRule="auto"/>
        <w:rPr>
          <w:rFonts w:ascii="Times New Roman" w:hAnsi="Times New Roman" w:cs="Times New Roman"/>
          <w:sz w:val="40"/>
          <w:szCs w:val="40"/>
        </w:rPr>
      </w:pPr>
    </w:p>
    <w:p w:rsidR="00047C16" w:rsidRDefault="00047C16" w:rsidP="00047C16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br w:type="page"/>
      </w:r>
    </w:p>
    <w:p w:rsidR="00047C16" w:rsidRDefault="00047C16" w:rsidP="00047C16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047C16" w:rsidSect="009E5831">
          <w:headerReference w:type="default" r:id="rId7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:rsidR="00047C16" w:rsidRDefault="00047C16" w:rsidP="00047C16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E5831">
        <w:rPr>
          <w:rFonts w:ascii="Times New Roman" w:hAnsi="Times New Roman" w:cs="Times New Roman"/>
          <w:sz w:val="28"/>
          <w:szCs w:val="28"/>
        </w:rPr>
        <w:t xml:space="preserve">Перечень координат </w:t>
      </w:r>
    </w:p>
    <w:p w:rsidR="00047C16" w:rsidRDefault="00047C16" w:rsidP="00047C16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E5831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</w:t>
      </w:r>
    </w:p>
    <w:p w:rsidR="00047C16" w:rsidRDefault="00047C16" w:rsidP="00047C16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E5831">
        <w:rPr>
          <w:rFonts w:ascii="Times New Roman" w:hAnsi="Times New Roman" w:cs="Times New Roman"/>
          <w:sz w:val="28"/>
          <w:szCs w:val="28"/>
        </w:rPr>
        <w:t>в системе координат, используемой для ведения Единого государственного реестра недвижимости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5831">
        <w:rPr>
          <w:rFonts w:ascii="Times New Roman" w:hAnsi="Times New Roman" w:cs="Times New Roman"/>
          <w:sz w:val="28"/>
          <w:szCs w:val="28"/>
        </w:rPr>
        <w:t>(таблица с координатами)</w:t>
      </w:r>
    </w:p>
    <w:p w:rsidR="00047C16" w:rsidRPr="009E5831" w:rsidRDefault="00047C16" w:rsidP="00047C16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580"/>
        <w:gridCol w:w="1406"/>
        <w:gridCol w:w="1546"/>
        <w:gridCol w:w="496"/>
        <w:gridCol w:w="1406"/>
        <w:gridCol w:w="1546"/>
      </w:tblGrid>
      <w:tr w:rsidR="00047C16" w:rsidRPr="009E5831" w:rsidTr="00C8206E">
        <w:trPr>
          <w:trHeight w:val="70"/>
          <w:jc w:val="center"/>
        </w:trPr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983071.92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3573362.68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983087.62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3573182.91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bookmarkStart w:id="0" w:name="RANGE!R15"/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bookmarkEnd w:id="0"/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983080.58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3573359.17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983087.7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3573182.87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bookmarkStart w:id="1" w:name="RANGE!R16"/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bookmarkEnd w:id="1"/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983131.9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3573338.9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983153.96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3573153.68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983142.2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3573334.85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983143.15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3573126.85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983147.91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3573332.61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983141.07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3573121.69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983150.74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3573331.5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983140.7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3573120.77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983154.3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3573330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983131.33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3573097.52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983208.37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3573308.6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983128.76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3573091.11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983213.49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3573306.57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983128.08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3573089.38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983216.43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3573305.41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983107.08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3573037.27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983218.47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3573304.6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983058.39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3573056.06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983220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3573296.95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983059.33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3573058.62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983209.52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3573269.98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983006.25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3573080.42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983197.37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3573239.83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983006.1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3573080.47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983194.34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3573232.25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983021.08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3573119.71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983189.26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3573227.51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982991.37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3573131.35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983187.24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3573222.47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982976.7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3573092.23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983180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3573204.46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982970.89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3573094.38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983175.16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3573206.36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982972.41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3573098.35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983113.24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3573231.77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982986.39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3573134.95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983109.31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3573232.6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983001.52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3573184.52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983107.03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3573231.64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983038.03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3573276.9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983097.4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3573208.88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983057.03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3573324.98</w:t>
            </w:r>
          </w:p>
        </w:tc>
      </w:tr>
      <w:tr w:rsidR="00047C16" w:rsidRPr="009E5831" w:rsidTr="00C8206E">
        <w:trPr>
          <w:trHeight w:val="30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983089.09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5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3573186.72</w:t>
            </w:r>
          </w:p>
        </w:tc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47C16" w:rsidRPr="009E5831" w:rsidRDefault="00047C16" w:rsidP="00C820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F453AA" w:rsidRDefault="00F453AA"/>
    <w:sectPr w:rsidR="00F453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1DB1" w:rsidRDefault="00891DB1">
      <w:pPr>
        <w:spacing w:after="0" w:line="240" w:lineRule="auto"/>
      </w:pPr>
      <w:r>
        <w:separator/>
      </w:r>
    </w:p>
  </w:endnote>
  <w:endnote w:type="continuationSeparator" w:id="0">
    <w:p w:rsidR="00891DB1" w:rsidRDefault="00891D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1DB1" w:rsidRDefault="00891DB1">
      <w:pPr>
        <w:spacing w:after="0" w:line="240" w:lineRule="auto"/>
      </w:pPr>
      <w:r>
        <w:separator/>
      </w:r>
    </w:p>
  </w:footnote>
  <w:footnote w:type="continuationSeparator" w:id="0">
    <w:p w:rsidR="00891DB1" w:rsidRDefault="00891D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3591858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3F5B32" w:rsidRPr="00236902" w:rsidRDefault="00891DB1">
        <w:pPr>
          <w:pStyle w:val="a3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236902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236902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236902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E53D52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236902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C16"/>
    <w:rsid w:val="00047C16"/>
    <w:rsid w:val="00891DB1"/>
    <w:rsid w:val="00D03911"/>
    <w:rsid w:val="00E53D52"/>
    <w:rsid w:val="00F4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C308345-C621-439F-8279-66C74769C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7C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47C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47C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580</Words>
  <Characters>3307</Characters>
  <Application>Microsoft Office Word</Application>
  <DocSecurity>0</DocSecurity>
  <Lines>27</Lines>
  <Paragraphs>7</Paragraphs>
  <ScaleCrop>false</ScaleCrop>
  <Company/>
  <LinksUpToDate>false</LinksUpToDate>
  <CharactersWithSpaces>3880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Соломина Дарья Евгеньевна</dc:creator>
  <cp:keywords/>
  <dc:description/>
  <cp:lastModifiedBy>Гордеев Сергей Викторович</cp:lastModifiedBy>
  <cp:revision>1</cp:revision>
  <dcterms:created xsi:type="dcterms:W3CDTF">2025-07-03T11:29:00Z</dcterms:created>
  <dcterms:modified xsi:type="dcterms:W3CDTF">2025-07-03T11:29:00Z</dcterms:modified>
</cp:coreProperties>
</file>